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D63" w:rsidRPr="00847653" w:rsidRDefault="00FD1D63" w:rsidP="00FD1D63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Муниципальное бюджетное общеобразовательное учреждение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средняя общеобразовательная школа №3 г. Цимлянска Ростовской области</w:t>
      </w:r>
      <w:r w:rsidRPr="00847653">
        <w:rPr>
          <w:sz w:val="28"/>
          <w:szCs w:val="28"/>
          <w:lang w:val="ru-RU"/>
        </w:rPr>
        <w:br/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(МБОУ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СОШ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№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3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г. Цимлянска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)</w:t>
      </w:r>
    </w:p>
    <w:p w:rsidR="00FD1D63" w:rsidRPr="00847653" w:rsidRDefault="00FD1D63" w:rsidP="00FD1D63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654"/>
        <w:gridCol w:w="5197"/>
      </w:tblGrid>
      <w:tr w:rsidR="00FD1D63" w:rsidRPr="00176F34" w:rsidTr="00EC2D0E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1D63" w:rsidRPr="00847653" w:rsidRDefault="00FD1D63" w:rsidP="00EC2D0E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47653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СОГЛАСОВАНО</w:t>
            </w:r>
            <w:r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:</w:t>
            </w:r>
            <w:r w:rsidRPr="00847653">
              <w:rPr>
                <w:sz w:val="28"/>
                <w:szCs w:val="28"/>
                <w:lang w:val="ru-RU"/>
              </w:rPr>
              <w:br/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  <w:r w:rsidRPr="00847653">
              <w:rPr>
                <w:sz w:val="28"/>
                <w:szCs w:val="28"/>
                <w:lang w:val="ru-RU"/>
              </w:rPr>
              <w:br/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МБОУ 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СОШ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№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847653">
              <w:rPr>
                <w:sz w:val="28"/>
                <w:szCs w:val="28"/>
                <w:lang w:val="ru-RU"/>
              </w:rPr>
              <w:br/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(протокол от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28.08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.2023 №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1)</w:t>
            </w:r>
          </w:p>
          <w:p w:rsidR="00FD1D63" w:rsidRDefault="00FD1D63" w:rsidP="00EC2D0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47653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СОГЛАСОВАНО</w:t>
            </w:r>
            <w:r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:</w:t>
            </w:r>
            <w:r w:rsidRPr="00847653">
              <w:rPr>
                <w:sz w:val="28"/>
                <w:szCs w:val="28"/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Председатель </w:t>
            </w:r>
            <w:proofErr w:type="spellStart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общешкол</w:t>
            </w:r>
            <w:proofErr w:type="spellEnd"/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FD1D63" w:rsidRPr="00847653" w:rsidRDefault="00FD1D63" w:rsidP="00EC2D0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родительского комитета</w:t>
            </w:r>
            <w:r w:rsidRPr="00847653">
              <w:rPr>
                <w:sz w:val="28"/>
                <w:szCs w:val="28"/>
                <w:lang w:val="ru-RU"/>
              </w:rPr>
              <w:br/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МБОУ 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СОШ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№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847653">
              <w:rPr>
                <w:sz w:val="28"/>
                <w:szCs w:val="28"/>
                <w:lang w:val="ru-RU"/>
              </w:rPr>
              <w:br/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(протокол от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06.09.2023 №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1D63" w:rsidRPr="00847653" w:rsidRDefault="00FD1D63" w:rsidP="00EC2D0E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                         </w:t>
            </w:r>
            <w:r w:rsidRPr="00847653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УТВЕРЖДЕНО</w:t>
            </w:r>
            <w:r w:rsidRPr="00847653">
              <w:rPr>
                <w:sz w:val="28"/>
                <w:szCs w:val="28"/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           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приказом МБОУ 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СОШ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№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847653">
              <w:rPr>
                <w:sz w:val="28"/>
                <w:szCs w:val="28"/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           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от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28.08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.2023 №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966BE1" w:rsidRDefault="00966BE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016CA" w:rsidRDefault="00C016CA" w:rsidP="00FD1D63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016CA" w:rsidRPr="00C016CA" w:rsidRDefault="00C016C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D1D63" w:rsidRDefault="00485C91" w:rsidP="00FD1D63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36"/>
          <w:szCs w:val="36"/>
          <w:lang w:val="ru-RU"/>
        </w:rPr>
      </w:pPr>
      <w:r w:rsidRPr="00FD1D63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>Положение</w:t>
      </w:r>
      <w:r w:rsidRPr="00FD1D63">
        <w:rPr>
          <w:sz w:val="36"/>
          <w:szCs w:val="36"/>
          <w:lang w:val="ru-RU"/>
        </w:rPr>
        <w:br/>
      </w:r>
      <w:r w:rsidRPr="00FD1D63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>о формах, периодичности и порядке текущего контроля успеваемости</w:t>
      </w:r>
      <w:r w:rsidRPr="00FD1D63">
        <w:rPr>
          <w:sz w:val="36"/>
          <w:szCs w:val="36"/>
          <w:lang w:val="ru-RU"/>
        </w:rPr>
        <w:br/>
      </w:r>
      <w:r w:rsidRPr="00FD1D63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 xml:space="preserve">и промежуточной </w:t>
      </w:r>
      <w:proofErr w:type="gramStart"/>
      <w:r w:rsidRPr="00FD1D63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>аттестации</w:t>
      </w:r>
      <w:proofErr w:type="gramEnd"/>
      <w:r w:rsidRPr="00FD1D63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 xml:space="preserve"> обучающихся</w:t>
      </w:r>
      <w:r w:rsidRPr="00FD1D63">
        <w:rPr>
          <w:sz w:val="36"/>
          <w:szCs w:val="36"/>
          <w:lang w:val="ru-RU"/>
        </w:rPr>
        <w:br/>
      </w:r>
      <w:r w:rsidRPr="00FD1D63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>по основным общеобразовательным программам</w:t>
      </w:r>
      <w:r w:rsidRPr="00FD1D63">
        <w:rPr>
          <w:rFonts w:hAnsi="Times New Roman" w:cs="Times New Roman"/>
          <w:b/>
          <w:bCs/>
          <w:color w:val="000000"/>
          <w:sz w:val="36"/>
          <w:szCs w:val="36"/>
        </w:rPr>
        <w:t> </w:t>
      </w:r>
    </w:p>
    <w:p w:rsidR="00966BE1" w:rsidRPr="00FD1D63" w:rsidRDefault="00485C91" w:rsidP="00FD1D63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36"/>
          <w:szCs w:val="36"/>
          <w:lang w:val="ru-RU"/>
        </w:rPr>
      </w:pPr>
      <w:r w:rsidRPr="00FD1D63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 xml:space="preserve">МБОУ </w:t>
      </w:r>
      <w:r w:rsidR="00FD1D63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>СОШ</w:t>
      </w:r>
      <w:r w:rsidRPr="00FD1D63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 xml:space="preserve"> № 3</w:t>
      </w:r>
      <w:r w:rsidR="00FD1D63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 xml:space="preserve"> г. Цимлянска</w:t>
      </w:r>
    </w:p>
    <w:p w:rsidR="00966BE1" w:rsidRPr="00FD1D63" w:rsidRDefault="00966BE1" w:rsidP="00FD1D63">
      <w:pPr>
        <w:spacing w:before="0" w:beforeAutospacing="0" w:after="0" w:afterAutospacing="0"/>
        <w:rPr>
          <w:rFonts w:hAnsi="Times New Roman" w:cs="Times New Roman"/>
          <w:color w:val="000000"/>
          <w:sz w:val="36"/>
          <w:szCs w:val="36"/>
          <w:lang w:val="ru-RU"/>
        </w:rPr>
      </w:pPr>
    </w:p>
    <w:p w:rsidR="00FD1D63" w:rsidRDefault="00FD1D63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D1D63" w:rsidRDefault="00FD1D63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D1D63" w:rsidRDefault="00FD1D63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D1D63" w:rsidRDefault="00FD1D63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D1D63" w:rsidRDefault="00FD1D63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D1D63" w:rsidRDefault="00FD1D63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D1D63" w:rsidRPr="00C016CA" w:rsidRDefault="00FD1D63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66BE1" w:rsidRPr="00FD1D63" w:rsidRDefault="00485C91" w:rsidP="00FD1D63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1D6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1. Общие положения</w:t>
      </w:r>
    </w:p>
    <w:p w:rsidR="00966BE1" w:rsidRPr="00FD1D63" w:rsidRDefault="00485C91" w:rsidP="00FD1D63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 xml:space="preserve">1.1. Положение о формах, периодичности и порядке текущего контроля успеваемости и промежуточной </w:t>
      </w:r>
      <w:proofErr w:type="gramStart"/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аттестации</w:t>
      </w:r>
      <w:proofErr w:type="gramEnd"/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 xml:space="preserve"> обучающихся по основным общеобразовательным программам МБОУ Школа № 3</w:t>
      </w:r>
      <w:r w:rsidRPr="00FD1D63">
        <w:rPr>
          <w:rFonts w:hAnsi="Times New Roman" w:cs="Times New Roman"/>
          <w:color w:val="000000"/>
          <w:sz w:val="28"/>
          <w:szCs w:val="28"/>
        </w:rPr>
        <w:t> </w:t>
      </w: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(далее –</w:t>
      </w:r>
      <w:r w:rsidRPr="00FD1D63">
        <w:rPr>
          <w:rFonts w:hAnsi="Times New Roman" w:cs="Times New Roman"/>
          <w:color w:val="000000"/>
          <w:sz w:val="28"/>
          <w:szCs w:val="28"/>
        </w:rPr>
        <w:t> </w:t>
      </w: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Положение) разработано в соответствии с Федеральным законом от 29.12.2012 № 273-ФЗ «Об образовании в Российской Федерации» и другим федеральным и региональным законодательством в сфере образования, в том числе федеральными образовательными программами, а также в соответствии с основными образовательными программами начального общего, основного общего и среднего общего образования (далее – ООП НОО, ООО, СОО).</w:t>
      </w:r>
    </w:p>
    <w:p w:rsidR="00966BE1" w:rsidRPr="00FD1D63" w:rsidRDefault="00485C91" w:rsidP="00FD1D63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1.2.</w:t>
      </w:r>
      <w:r w:rsidRPr="00FD1D63">
        <w:rPr>
          <w:rFonts w:hAnsi="Times New Roman" w:cs="Times New Roman"/>
          <w:color w:val="000000"/>
          <w:sz w:val="28"/>
          <w:szCs w:val="28"/>
        </w:rPr>
        <w:t> </w:t>
      </w: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Положение определяет порядок проведения стартовой диагностики,</w:t>
      </w:r>
      <w:r w:rsidRPr="00FD1D63">
        <w:rPr>
          <w:rFonts w:hAnsi="Times New Roman" w:cs="Times New Roman"/>
          <w:color w:val="000000"/>
          <w:sz w:val="28"/>
          <w:szCs w:val="28"/>
        </w:rPr>
        <w:t> </w:t>
      </w: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формы, периодичность, порядок текущего контроля</w:t>
      </w:r>
      <w:r w:rsidRPr="00FD1D63">
        <w:rPr>
          <w:rFonts w:hAnsi="Times New Roman" w:cs="Times New Roman"/>
          <w:color w:val="000000"/>
          <w:sz w:val="28"/>
          <w:szCs w:val="28"/>
        </w:rPr>
        <w:t> </w:t>
      </w: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успеваемости и промежуточной аттестации обучающихся школы по ООП НОО, ООО, СОО, порядок ликвидации академической задолженности, а также</w:t>
      </w:r>
      <w:r w:rsidRPr="00FD1D63">
        <w:rPr>
          <w:rFonts w:hAnsi="Times New Roman" w:cs="Times New Roman"/>
          <w:color w:val="000000"/>
          <w:sz w:val="28"/>
          <w:szCs w:val="28"/>
        </w:rPr>
        <w:t> </w:t>
      </w: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особенности оценки для экстернов, зачисленных в МБОУ Школа № 3 (далее – школа) для прохождения промежуточной и (или) государственной итоговой аттестации.</w:t>
      </w:r>
    </w:p>
    <w:p w:rsidR="00966BE1" w:rsidRPr="00FD1D63" w:rsidRDefault="00485C91" w:rsidP="00FD1D63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1.3. Стартовая диагностика, текущий контроль успеваемости и промежуточная аттестация по отдельным частям учебного предмета или учебному предмету в целом, курсу, дисциплине (модулю) образовательной программы проводятся в рамках часов, отведенных учебным планом (индивидуальным учебным планом) на соответствующие части образовательной программы.</w:t>
      </w:r>
    </w:p>
    <w:p w:rsidR="00966BE1" w:rsidRPr="00FD1D63" w:rsidRDefault="00485C91" w:rsidP="00FD1D63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 xml:space="preserve">1.4. </w:t>
      </w:r>
      <w:proofErr w:type="gramStart"/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Положение является частью регулирования процедур внутренней оценки</w:t>
      </w:r>
      <w:r w:rsidRPr="00FD1D63">
        <w:rPr>
          <w:rFonts w:hAnsi="Times New Roman" w:cs="Times New Roman"/>
          <w:color w:val="000000"/>
          <w:sz w:val="28"/>
          <w:szCs w:val="28"/>
        </w:rPr>
        <w:t> </w:t>
      </w: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достижения планируемых результатов освоения ООП НОО, ООО, СОО, которая состоит из</w:t>
      </w:r>
      <w:r w:rsidRPr="00FD1D63">
        <w:rPr>
          <w:rFonts w:hAnsi="Times New Roman" w:cs="Times New Roman"/>
          <w:color w:val="000000"/>
          <w:sz w:val="28"/>
          <w:szCs w:val="28"/>
        </w:rPr>
        <w:t> </w:t>
      </w: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стартовой диагностики,</w:t>
      </w:r>
      <w:r w:rsidRPr="00FD1D63">
        <w:rPr>
          <w:rFonts w:hAnsi="Times New Roman" w:cs="Times New Roman"/>
          <w:color w:val="000000"/>
          <w:sz w:val="28"/>
          <w:szCs w:val="28"/>
        </w:rPr>
        <w:t> </w:t>
      </w: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текущей оценки (включая тематическую и итоговую), промежуточной аттестации, психолого-педагогического наблюдения,</w:t>
      </w:r>
      <w:r w:rsidRPr="00FD1D63">
        <w:rPr>
          <w:rFonts w:hAnsi="Times New Roman" w:cs="Times New Roman"/>
          <w:color w:val="000000"/>
          <w:sz w:val="28"/>
          <w:szCs w:val="28"/>
        </w:rPr>
        <w:t> </w:t>
      </w: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внутреннего</w:t>
      </w:r>
      <w:r w:rsidRPr="00FD1D63">
        <w:rPr>
          <w:rFonts w:hAnsi="Times New Roman" w:cs="Times New Roman"/>
          <w:color w:val="000000"/>
          <w:sz w:val="28"/>
          <w:szCs w:val="28"/>
        </w:rPr>
        <w:t> </w:t>
      </w: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мониторинга образовательных достижений обучающихся.</w:t>
      </w:r>
      <w:proofErr w:type="gramEnd"/>
    </w:p>
    <w:p w:rsidR="00966BE1" w:rsidRPr="00FD1D63" w:rsidRDefault="00485C91" w:rsidP="00FD1D63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1.5.</w:t>
      </w:r>
      <w:r w:rsidRPr="00FD1D63">
        <w:rPr>
          <w:rFonts w:hAnsi="Times New Roman" w:cs="Times New Roman"/>
          <w:color w:val="000000"/>
          <w:sz w:val="28"/>
          <w:szCs w:val="28"/>
        </w:rPr>
        <w:t> </w:t>
      </w:r>
      <w:proofErr w:type="gramStart"/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Для обучающихся с ОВЗ в школе создаются специальные условия проведения текущего контроля успеваемости и промежуточной аттестации с учетом здоровья обучающихся с ОВЗ, их особыми образовательными потребностями.</w:t>
      </w:r>
      <w:proofErr w:type="gramEnd"/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 xml:space="preserve"> Описание организации и содержания специальных условий указываются в подразделе с системой </w:t>
      </w:r>
      <w:proofErr w:type="gramStart"/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оценки достижения планируемых результатов освоения программы целевого раздела</w:t>
      </w:r>
      <w:proofErr w:type="gramEnd"/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 xml:space="preserve"> ООП.</w:t>
      </w:r>
    </w:p>
    <w:p w:rsidR="00966BE1" w:rsidRPr="00FD1D63" w:rsidRDefault="00485C91" w:rsidP="00FD1D63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При выборе форм оценивания учитывается мнение родителей (законных представителей) обучающихся, пожелания обучающихся, состояние их здоровья и рекомендации ПМПК.</w:t>
      </w:r>
    </w:p>
    <w:p w:rsidR="00966BE1" w:rsidRPr="00FD1D63" w:rsidRDefault="00485C91" w:rsidP="00FD1D63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1D6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2. Стартовая диагностика</w:t>
      </w:r>
    </w:p>
    <w:p w:rsidR="00966BE1" w:rsidRPr="00FD1D63" w:rsidRDefault="00485C91" w:rsidP="00FD1D63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2.1.</w:t>
      </w:r>
      <w:r w:rsidRPr="00FD1D63">
        <w:rPr>
          <w:rFonts w:hAnsi="Times New Roman" w:cs="Times New Roman"/>
          <w:color w:val="000000"/>
          <w:sz w:val="28"/>
          <w:szCs w:val="28"/>
        </w:rPr>
        <w:t> </w:t>
      </w: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Стартовая диагностика проводится</w:t>
      </w:r>
      <w:r w:rsidRPr="00FD1D63">
        <w:rPr>
          <w:rFonts w:hAnsi="Times New Roman" w:cs="Times New Roman"/>
          <w:color w:val="000000"/>
          <w:sz w:val="28"/>
          <w:szCs w:val="28"/>
        </w:rPr>
        <w:t> </w:t>
      </w:r>
      <w:r w:rsidRPr="00FD1D63">
        <w:rPr>
          <w:rFonts w:hAnsi="Times New Roman" w:cs="Times New Roman"/>
          <w:color w:val="000000"/>
          <w:sz w:val="28"/>
          <w:szCs w:val="28"/>
          <w:lang w:val="ru-RU"/>
        </w:rPr>
        <w:t>с целью оценки готовности обучающихся к обучению на новом уровне общего образования или в первый год изучения предмета на уровне ООО и выступает как основа (точка отсчета) для оценки динамики образовательных достижений обучающихся.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2.2. Стартовая диагностика в начале 1-го класса позволяет определить у обучающихся </w:t>
      </w:r>
      <w:proofErr w:type="spell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предпосылок к учебной деятельности, готовность к овладению чтением, грамотой и счетом.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2.3.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Стартовая диагностика в начале 5-го и 10-го классов позволяет определить у обучающихся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структуру мотивации, </w:t>
      </w:r>
      <w:proofErr w:type="spell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учебной деятельности, владение универсальными и специфическими для основных учебных предметов познавательными средствами, в том числе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средствами работы с информацией, знаково-символическими средствами, логическими операциями.</w:t>
      </w:r>
      <w:proofErr w:type="gramEnd"/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2.4. Стартовая диагностика может проводиться педагогическими работниками с целью оценки готовности к изучению отдельных предметов (модулей).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2.5.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Результаты стартовой диагностики являются основанием для корректировки учебных программ и индивидуализации учебного процесса.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2.6. Мероприятия стартовой диагностики включаются в единый график оценочных процедур школы.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3. Текущий контроль успеваемости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3.1.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Текущий контроль успеваемости обучающихся (текущая оценка) – систематическая проверка образовательных (учебных) достижений обучающихся в процессе освоения ООП НОО, ООО, СОО, проводимая педагогом в ходе осуществления образовательной деятельности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и направленная на выстраивание максимально эффективного образовательного процесса в целях достижения планируемых результатов освоения ООП.</w:t>
      </w:r>
      <w:proofErr w:type="gramEnd"/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3.2.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Текущий контроль успеваемости обучающихся осуществляется в целях:</w:t>
      </w:r>
      <w:proofErr w:type="gramEnd"/>
    </w:p>
    <w:p w:rsidR="00966BE1" w:rsidRPr="00DD04BF" w:rsidRDefault="00485C91" w:rsidP="00DD04BF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определения степени освоения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обучающимися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ООП соответствующего уровня общего образования в течение учебного года по учебным предметам, курсам, дисциплинам (модулям) учебного плана образовательной программы;</w:t>
      </w:r>
    </w:p>
    <w:p w:rsidR="00966BE1" w:rsidRPr="00DD04BF" w:rsidRDefault="00485C91" w:rsidP="00DD04BF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коррекции рабочих программ учебных предметов, курсов, дисциплин (модулей) в зависимости от анализа качества, темпа и особенностей освоения изученного материала;</w:t>
      </w:r>
    </w:p>
    <w:p w:rsidR="00966BE1" w:rsidRPr="00DD04BF" w:rsidRDefault="00485C91" w:rsidP="00DD04BF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DD04BF">
        <w:rPr>
          <w:rFonts w:hAnsi="Times New Roman" w:cs="Times New Roman"/>
          <w:color w:val="000000"/>
          <w:sz w:val="28"/>
          <w:szCs w:val="28"/>
        </w:rPr>
        <w:t>предупреждения</w:t>
      </w:r>
      <w:proofErr w:type="spellEnd"/>
      <w:proofErr w:type="gramEnd"/>
      <w:r w:rsidRPr="00DD04BF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D04BF">
        <w:rPr>
          <w:rFonts w:hAnsi="Times New Roman" w:cs="Times New Roman"/>
          <w:color w:val="000000"/>
          <w:sz w:val="28"/>
          <w:szCs w:val="28"/>
        </w:rPr>
        <w:t>неуспеваемости</w:t>
      </w:r>
      <w:proofErr w:type="spellEnd"/>
      <w:r w:rsidRPr="00DD04BF">
        <w:rPr>
          <w:rFonts w:hAnsi="Times New Roman" w:cs="Times New Roman"/>
          <w:color w:val="000000"/>
          <w:sz w:val="28"/>
          <w:szCs w:val="28"/>
        </w:rPr>
        <w:t>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3.3.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Текущий контроль успеваемости проводится для всех обучающихся школы, за исключением лиц, осваивающих основную образовательную программу в форме самообразования или семейного образования либо обучающихся по не имеющей государственной аккредитации образовательной программе, зачисленных в школу для прохождения промежуточной и государственной итоговой аттестации.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3.4. Текущий контроль успеваемости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осуществляется педагогическим работником, реализующим соответствующую часть ООП, самостоятельно.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3.5. Текущий контроль успеваемости осуществляется поурочно и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(или) по темам (тематическая оценка) в соответствии с тематическим планированием рабочей программы учебного предмета, курса, дисциплины (модуля) с учетом индивидуальных особенностей обучающихся, содержанием ООП, используемых образовательных технологий в формах, выбранных педагогическим работником самостоятельно, в том числе:</w:t>
      </w:r>
    </w:p>
    <w:p w:rsidR="00966BE1" w:rsidRPr="00DD04BF" w:rsidRDefault="00485C91" w:rsidP="00DD04BF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письменной работы (тест, диктант, изложение, сочинение, реферат, эссе, контрольные,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проверочные, самостоятельные, лабораторные и практические работы);</w:t>
      </w:r>
      <w:proofErr w:type="gramEnd"/>
    </w:p>
    <w:p w:rsidR="00966BE1" w:rsidRPr="00DD04BF" w:rsidRDefault="00485C91" w:rsidP="00DD04BF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устного ответа, в том числе в форме опроса, защиты проекта, реферата или творческой работы, работы на семинаре, коллоквиуме, практикуме;</w:t>
      </w:r>
    </w:p>
    <w:p w:rsidR="00966BE1" w:rsidRPr="00DD04BF" w:rsidRDefault="00485C91" w:rsidP="00DD04BF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экспертной оценки индивидуального или группового проекта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:rsidR="00966BE1" w:rsidRPr="00DD04BF" w:rsidRDefault="00485C91" w:rsidP="00DD04BF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иных формах, предусмотренных учебным планом (индивидуальным учебным планом).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3.6.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Текущий контроль успеваемости обучающихся 1-го класса осуществляется без балльного оценивания занятий обучающихся и 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домашних заданий в форме мониторинга образовательных достижений обучающихся на выявление индивидуальной динамики от начала учебного года к его концу с учетом личностных особенностей и индивидуальных достижений обучающегося за текущий и предыдущие периоды.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Результаты и динамика образовательных достижений каждого обучающегося фиксируются педагогическим работником в листе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индивидуальных достижений по учебному предмету.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3.7.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Текущий контроль успеваемости в 2-ом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и последующих классах осуществляется по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пятибалльной системе оценивания.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3.8.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Если результаты текущего контроля учитываются в баллах по системе отличной от пятибалльной или иных значениях, разрабатывается шкала перерасчета полученного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результата в отметку по пятибалльной шкале.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Шкала перерасчета разрабатывается с учетом уровня сложности заданий, времени выполнения работы и иных характеристик контроля.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3.9.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Отметки по установленным формам текущего контроля успеваемости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фиксируются педагогическим работником в электронном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журнале успеваемости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(электронном дневнике)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в сроки и порядке, предусмотренные локальным нормативным актом школы.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За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сочинение, изложение и диктант с грамматическим заданием в электронном журнал успеваемости выставляются две отметки: одна по учебному предмету «Русский язык» или «Родной язык», а вторая по учебному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предмету «Литературное чтение» («Литература») или «Литературное чтение на родном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языке» («Родная литература»).</w:t>
      </w:r>
      <w:proofErr w:type="gramEnd"/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3.10.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Текущий контроль успеваемости по итогам четверти (итоговая оценка) осуществляется педагогическим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работником, реализующим соответствующую часть образовательной программы,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в форме письменной работы (тест, диктант, изложение, сочинение, комплексная или итоговая контрольная работа).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3.11.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В целях создания условий, отвечающих физиологическим особенностям обучающихся, не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допускается проведение специальных оценочных процедур:</w:t>
      </w:r>
    </w:p>
    <w:p w:rsidR="00966BE1" w:rsidRPr="00DD04BF" w:rsidRDefault="00485C91" w:rsidP="00DD04BF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по каждому учебному предмету в одной параллели классов чаще 1 раза в 2,5 недели.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При этом объем учебного времени, затрачиваемого на проведение оценочных процедур, не должен превышать 10% от всего объема учебного времени, отводимого на изучение данного учебного предмета в данной параллели в текущем учебном году;</w:t>
      </w:r>
    </w:p>
    <w:p w:rsidR="00966BE1" w:rsidRPr="00DD04BF" w:rsidRDefault="00485C91" w:rsidP="00DD04BF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на первом и последнем уроках,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за исключением учебных предметов, по которым проводится не более 1 урока в неделю, причем этот урок является первым или последним в расписании;</w:t>
      </w:r>
    </w:p>
    <w:p w:rsidR="00966BE1" w:rsidRPr="00DD04BF" w:rsidRDefault="00485C91" w:rsidP="00DD04BF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для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одного класса более одной оценочной процедуры в день.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3.12.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Текущий контроль успеваемости обучающихся, нуждающихся в длительном лечении, для которых организовано освоение ООП на дому, осуществляют педагогические работники школы.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Отметки по установленным формам текущего контроля успеваемости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фиксируются в журнале обучения на дому.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3.13.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Текущий контроль успеваемости обучающихся, нуждающихся в длительном лечении, для которых организовано освоение ООП в медицинской организации, осуществляется данной организацией.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Результаты успеваемости подтверждаются справкой об обучении в медицинской организации и учитываются в порядке, предусмотренном локальным нормативным актом школы.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3.14.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Текущий контроль успеваемости в рамках внеурочной деятельности определятся ее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моделью, формой организации занятий и особенностями выбранного направления внеурочной деятельности в соответствии с рабочей программой курса внеурочной деятельности, ООП соответствующего уровня общего образования. Оценивание планируемых результатов внеурочной деятельности обучающихся осуществляется в порядке и на условиях, установленных локальным нормативным актом школы.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4.</w:t>
      </w:r>
      <w:r w:rsidRPr="00DD04BF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Промежуточная аттестация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4.1.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Промежуточная аттестация – установление уровня освоения ООП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соответствующего уровня, в том числе отдельной части или всего объема учебного предмета, курса, дисциплины (модуля).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4.2.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Промежуточная аттестация обучающихся осуществляется в целях:</w:t>
      </w:r>
      <w:proofErr w:type="gramEnd"/>
    </w:p>
    <w:p w:rsidR="00966BE1" w:rsidRPr="00DD04BF" w:rsidRDefault="00485C91" w:rsidP="00DD04BF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объективного установления фактического уровня освоения и достижения результатов освоения ООП;</w:t>
      </w:r>
    </w:p>
    <w:p w:rsidR="00966BE1" w:rsidRPr="00DD04BF" w:rsidRDefault="00485C91" w:rsidP="00DD04BF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оценки достижений конкретного обучающегося, позволяющей выявить пробелы в освоении им ООП и учитывать индивидуальные потребности обучающегося в образовании;</w:t>
      </w:r>
    </w:p>
    <w:p w:rsidR="00966BE1" w:rsidRPr="00DD04BF" w:rsidRDefault="00485C91" w:rsidP="00DD04BF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оценки динамики индивидуальных образовательных достижений.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4.3. Промежуточная аттестация обучающихся 1-го класса проводится в виде учета текущих достижений учеников,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носит </w:t>
      </w:r>
      <w:proofErr w:type="spell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безотметочный</w:t>
      </w:r>
      <w:proofErr w:type="spell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характер и фиксируется в документах мониторинга качества образования школы.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Промежуточная аттестация для обучающихся с 2-го класса проводится в формах, определяемых педагогическим работником и ООП, с выставлением отметок в электронный журнал успеваемости.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4.4.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Промежуточная аттестация проводится по итогам учебного года по каждому учебному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предмету, курсу, дисциплине (модулю),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предусмотренных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учебным планом.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4.5. Результаты промежуточной аттестации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оцениваются по пятибалльной системе.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4.6.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Если результаты промежуточной аттестации учитываются в баллах по системе отличной от пятибалльной или иных значениях, разрабатывается шкала перерасчета полученного результата в отметку по пятибалльной шкале.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Шкала перерасчета разрабатывается с учетом уровня сложности заданий, времени выполнения работы и иных характеристик контроля.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4.7.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Отметки за промежуточную аттестацию выставляются педагогическим работником, ее проводившим, в электронный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журнале успеваемости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(электронный дневник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обучающегося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) в сроки и порядке, предусмотренном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локальным нормативным актом школы. За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сочинение, изложение и диктант с грамматическим заданием в журнал успеваемости выставляются две отметки: одна по учебному предмету «Русский язык» или «Родной язык», а вторая по учебному предмету «Литературное чтение» («Литература») или «Литературное чтение на родном языке» («Родная литература»).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4.8.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Педагогический работник, осуществляющий промежуточную аттестацию, обеспечивает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повторное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проведение промежуточной аттестации для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отсутствовавших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по уважительным причинам обучающихся.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4.9.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В целях создания условий, отвечающих физиологическим особенностям учащихся при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промежуточной аттестации по учебным предметам, курсам, дисциплинам (модулям) и иным видам учебной деятельности, предусмотренным учебным планом, не допускается проведение промежуточной аттестации:</w:t>
      </w:r>
    </w:p>
    <w:p w:rsidR="00966BE1" w:rsidRPr="00DD04BF" w:rsidRDefault="00485C91" w:rsidP="00DD04BF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в первый учебный день после каникул для всех обучающихся школы;</w:t>
      </w:r>
    </w:p>
    <w:p w:rsidR="00966BE1" w:rsidRPr="00DD04BF" w:rsidRDefault="00485C91" w:rsidP="00DD04BF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 xml:space="preserve">в первый учебный день после длительного пропуска занятий для обучающихся, </w:t>
      </w:r>
      <w:proofErr w:type="spell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непосещавших</w:t>
      </w:r>
      <w:proofErr w:type="spell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занятия по уважительной причине;</w:t>
      </w:r>
      <w:proofErr w:type="gramEnd"/>
    </w:p>
    <w:p w:rsidR="00966BE1" w:rsidRPr="00DD04BF" w:rsidRDefault="00485C91" w:rsidP="00DD04BF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по каждому учебному предмету в одной параллели классов чаще 1 раза в 2,5 недели. При этом объем учебного времени, затрачиваемого на проведение оценочных процедур, не должен превышать 10% от всего объема учебного времени, отводимого на изучение данного учебного предмета в данной параллели в текущем учебном году;</w:t>
      </w:r>
    </w:p>
    <w:p w:rsidR="00966BE1" w:rsidRPr="00DD04BF" w:rsidRDefault="00485C91" w:rsidP="00DD04BF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на первом и последнем уроках, за исключением учебных предметов, по которым проводится не более 1 урока в неделю, причем этот урок является первым или последним в расписании;</w:t>
      </w:r>
    </w:p>
    <w:p w:rsidR="00966BE1" w:rsidRPr="00DD04BF" w:rsidRDefault="00485C91" w:rsidP="00DD04BF">
      <w:pPr>
        <w:numPr>
          <w:ilvl w:val="0"/>
          <w:numId w:val="5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для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одного класса более одной оценочной процедуры в день.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4.10.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Промежуточную аттестацию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, нуждающихся в длительном лечении, для которых организовано освоение ООП на дому, осуществляют педагогические работники школы. Отметки по установленным формам промежуточной аттестации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фиксируются в журнале обучения на дому.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4.11.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Промежуточная аттестация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, нуждающихся в длительном лечении, для которых организовано освоение ООП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в медицинской организации, осуществляется данной организацией. Результаты успеваемости подтверждаются справкой об обучении в медицинской организации и учитываются в порядке, предусмотренном законодательством РФ и локальным нормативным актом школы.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4.12.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Промежуточная аттестация в рамках внеурочной деятельности определятся ее моделью, формой организации занятий и особенностями выбранного направления внеурочной деятельности в соответствии с рабочей программой курса внеурочной деятельности, ООП соответствующего уровня общего образования. Оценивание планируемых результатов внеурочной деятельности обучающихся осуществляется в порядке и на условиях, установленных локальным нормативным актом школы.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4.13.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Неудовлетворительные результаты промежуточной аттестации по одному или нескольким учебным предметам, курсам, дисциплинам (модулям) и иным видам учебной деятельности, предусмотренным учебным планом, или </w:t>
      </w:r>
      <w:proofErr w:type="spell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непрохождение</w:t>
      </w:r>
      <w:proofErr w:type="spell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промежуточной аттестации при отсутствии уважительных причин признаются академической задолженностью.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 xml:space="preserve">4.14. При реализации ООП, в том числе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адаптированных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, каждому обучающемуся, родителям (законным представителям) несовершеннолетнего обучающегося в течение всего периода обучения должен быть обеспечен доступ к результатам промежуточной и государственной итоговой аттестации обучающихся.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5. Расчет отметок за четверть и год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5.1. Отметки за четверть по каждому учебному предмету, курсу, модулю определяются как среднее арифметическое отметок текущего контроля успеваемости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и выставляются всем обучающимся школы, начиная с 2-го класса, в электронном журнале успеваемости целыми числами в соответствии с правилами математического округления.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5.2. Обучающимся, пропустившим по уважительной причине, подтвержденной соответствующими документами, более 50 процентов учебного времени, отметка за четверть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выставляется на основе результатов письменной работы или устного ответа педагогическому работнику в формах, предусмотренных для текущего контроля успеваемости, по пропущенному материалу.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5.3.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Годовые отметки по каждому учебному предмету, курсу, модулю определяются как среднее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арифметическое четвертных отметок и отметки по результатам годовой письменной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работы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и выставляются всем обучающимся школы, начиная с 2-го класса, в электронный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журнал успеваемости целыми числами в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соответствии с правилами математического округления.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5.4.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Неудовлетворительная годовая отметка по учебному предмету, курсу, модулю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в журнал успеваемости не выставляется и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свидетельствует о </w:t>
      </w:r>
      <w:proofErr w:type="spell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недостижении</w:t>
      </w:r>
      <w:proofErr w:type="spell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планируемых предметных результатов и универсальных учебных действий, что исключает перевод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обучающегося в следующий класс.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6.</w:t>
      </w:r>
      <w:r w:rsidRPr="00DD04BF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Промежуточная и государственная итоговая аттестация экстернов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6.1.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Лица, осваивающие ООП соответствующего уровня общего образования в форме самообразования, семейного образования либо обучавшиеся по не имеющей государственной аккредитации образовательной программе, вправе пройти экстерном промежуточную и государственную итоговую аттестацию в школе.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6.2.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Родители (законные представители) несовершеннолетних обучающихся вправе выбрать школу для прохождения аттестации на один 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учебный год, на весь период получения общего образования либо на период прохождения конкретной аттестации.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6.3.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При прохождении аттестации экстерны пользуются академическими правами обучающихся по соответствующей образовательной программе, в том числе вправе принимать участие в олимпиаде школьников.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6.4.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Сроки подачи заявления о прохождении промежуточной аттестации экстерном, а также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порядок возникновения, изменения и прекращения образовательных отношений с экстернами устанавливается локальными нормативными актами школы.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6.5. Школа утверждает график прохождения промежуточной аттестации экстерном, который предварительно согласует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с экстерном или его родителями (законными представителями).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Промежуточная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аттестации экстернов проводится по не более одному учебному предмету (курсу) в день.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6.6.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До начала промежуточной аттестации экстерн может получить консультацию по вопросам, касающимся аттестации, в пределах двух академических часов в соответствии с графиком, утвержденным приказом о зачислении экстерна.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6.7.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Экстерн имеет право на зачет результатов освоения учебных предметов, курсов, дисциплин (модулей), практики, дополнительных образовательных программ в иных организациях, осуществляющих образовательную деятельность, в порядке, предусмотренном законодательством РФ и локальным нормативным актом школы.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6.8.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Промежуточная аттестация экстерна осуществляется педагогическим работником, реализующим соответствующую часть ООП, самостоятельно в сроки и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формах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, установленных приказом о зачислении экстерна.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6.9. Результаты промежуточной аттестации экстернов фиксируются педагогическими работниками в протоколах, которые хранятся в личном деле экстерна вместе с письменными работами.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6.10. На основании протокола проведения промежуточной аттестации экстерну выдается справка с результатами прохождения промежуточной аттестации по ООП соответствующего уровня общего образования по форме согласно приложению к настоящему Положению.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6.11.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Неудовлетворительные результаты промежуточной аттестации по одному или нескольким учебным предметам, курсам, дисциплинам 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 xml:space="preserve">(модулям) или </w:t>
      </w:r>
      <w:proofErr w:type="spell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непрохождение</w:t>
      </w:r>
      <w:proofErr w:type="spell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промежуточной аттестации при отсутствии уважительных причин признаются академической задолженностью.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6.12.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Обучающиеся в форме семейного образования, не ликвидировавшие в установленные сроки академической задолженности, продолжают получать образование в школе в соответствии с законодательством РФ и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локальными нормативными актами школы.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6.13.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Промежуточная и государственная итоговая аттестация могут проводиться в течение одного учебного года, но не должны совпадать по срокам.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6.14. Срок подачи заявления на зачисление в школу для прохождения государственной итоговой аттестации составляет:</w:t>
      </w:r>
    </w:p>
    <w:p w:rsidR="00966BE1" w:rsidRPr="00DD04BF" w:rsidRDefault="00485C91" w:rsidP="00DD04BF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по ООП ООО –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не менее чем за две недели до даты проведения итогового собеседования по русскому языку, но не позднее 1 марта;</w:t>
      </w:r>
    </w:p>
    <w:p w:rsidR="00966BE1" w:rsidRPr="00DD04BF" w:rsidRDefault="00485C91" w:rsidP="00DD04BF">
      <w:pPr>
        <w:numPr>
          <w:ilvl w:val="0"/>
          <w:numId w:val="6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по ООП СОО –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не менее чем за две недели до проведения итогового сочинения (изложения), но не позднее 1 февраля.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6.15.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Экстерны допускаются к государственной итоговой аттестации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по ООП ООО при условии получения на промежуточной аттестации отметок не ниже удовлетворительных, а также имеющие результат «зачет» за итоговое собеседование по русскому языку.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Экстерны допускаются к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государственной итоговой аттестации по ООП СОО при условии получения на промежуточной аттестации отметок не ниже удовлетворительных, а также имеющие результат «зачет» за итоговое сочинение (изложение).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6.16. Государственная итоговая аттестация экстернов осуществляется в порядке, установленном законодательством.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7.</w:t>
      </w:r>
      <w:r w:rsidRPr="00DD04BF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Ликвидация академической задолженности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7.1.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Обучающиеся и экстерны, имеющие академическую задолженность, вправе пройти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промежуточную аттестацию по соответствующим учебному предмету, курсу, дисциплине (модулю) не более двух раз в сроки, определяемые приказом директора школы на основании решения педагогического совета, в пределах одного года с момента образования академической задолженности.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В указанный период не включаются время болезни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обучающегося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7.2.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Обучающиеся и экстерны обязаны ликвидировать академическую задолженность по учебным предметам, курсам, дисциплинам (модулям) в установленные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школой сроки.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7.3.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Для проведения промежуточной аттестации во второй раз приказом директора школы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создается комиссия, которая формируется по предметному принципу из не менее трех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педагогических работников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с учетом их занятости.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Персональный состав комиссии утверждается приказом.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7.4.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Ликвидация академической задолженности осуществляется в тех же формах, в которых была организована промежуточная аттестация.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7.5.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Результаты ликвидации академической задолженности по соответствующему учебному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предмету, курсу, дисциплине (модулю) оформляются протоколом комиссии.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7.6. Протоколы комиссии с результатами ликвидации академической задолженности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хранятся у заместителя директора по учебно-воспитательной работе. Протоколы комиссии с результатами ликвидации академической задолженности экстернов хранятся в личном деле экстерна вместе с письменными работами.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7.7. Положительные результаты ликвидации академической задолженности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фиксируются ответственным педагогическим работником в электронном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журнале успеваемости в порядке,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предусмотренном настоящим Положением.</w:t>
      </w:r>
    </w:p>
    <w:p w:rsidR="00966BE1" w:rsidRPr="00DD04BF" w:rsidRDefault="00485C9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7.8.</w:t>
      </w:r>
      <w:r w:rsidRPr="00DD04BF">
        <w:rPr>
          <w:rFonts w:hAnsi="Times New Roman" w:cs="Times New Roman"/>
          <w:color w:val="000000"/>
          <w:sz w:val="28"/>
          <w:szCs w:val="28"/>
        </w:rPr>
        <w:t> </w:t>
      </w:r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Обучающиеся,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</w:t>
      </w:r>
      <w:proofErr w:type="gramStart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>обучение</w:t>
      </w:r>
      <w:proofErr w:type="gramEnd"/>
      <w:r w:rsidRPr="00DD04BF">
        <w:rPr>
          <w:rFonts w:hAnsi="Times New Roman" w:cs="Times New Roman"/>
          <w:color w:val="000000"/>
          <w:sz w:val="28"/>
          <w:szCs w:val="28"/>
          <w:lang w:val="ru-RU"/>
        </w:rPr>
        <w:t xml:space="preserve"> по адаптированным образовательным программам в соответствии с рекомендациями ПМПК либо на обучение по индивидуальному учебному плану.</w:t>
      </w:r>
    </w:p>
    <w:p w:rsidR="00966BE1" w:rsidRPr="00DD04BF" w:rsidRDefault="00966BE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966BE1" w:rsidRDefault="00966BE1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DD04BF" w:rsidRDefault="00DD04BF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DD04BF" w:rsidRDefault="00DD04BF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DD04BF" w:rsidRPr="00DD04BF" w:rsidRDefault="00DD04BF" w:rsidP="00DD04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966BE1" w:rsidRPr="00C016CA" w:rsidRDefault="00485C91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C016C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Приложение</w:t>
      </w:r>
      <w:r w:rsidRPr="00C016CA">
        <w:rPr>
          <w:lang w:val="ru-RU"/>
        </w:rPr>
        <w:br/>
      </w:r>
      <w:r w:rsidRPr="00C016CA">
        <w:rPr>
          <w:rFonts w:hAnsi="Times New Roman" w:cs="Times New Roman"/>
          <w:color w:val="000000"/>
          <w:sz w:val="24"/>
          <w:szCs w:val="24"/>
          <w:lang w:val="ru-RU"/>
        </w:rPr>
        <w:t>к Положению о формах, периодичности</w:t>
      </w:r>
      <w:r w:rsidRPr="00C016CA">
        <w:rPr>
          <w:lang w:val="ru-RU"/>
        </w:rPr>
        <w:br/>
      </w:r>
      <w:r w:rsidRPr="00C016CA">
        <w:rPr>
          <w:rFonts w:hAnsi="Times New Roman" w:cs="Times New Roman"/>
          <w:color w:val="000000"/>
          <w:sz w:val="24"/>
          <w:szCs w:val="24"/>
          <w:lang w:val="ru-RU"/>
        </w:rPr>
        <w:t>и порядке текущего контроля успеваемости</w:t>
      </w:r>
      <w:r w:rsidRPr="00C016CA">
        <w:rPr>
          <w:lang w:val="ru-RU"/>
        </w:rPr>
        <w:br/>
      </w:r>
      <w:r w:rsidRPr="00C016CA">
        <w:rPr>
          <w:rFonts w:hAnsi="Times New Roman" w:cs="Times New Roman"/>
          <w:color w:val="000000"/>
          <w:sz w:val="24"/>
          <w:szCs w:val="24"/>
          <w:lang w:val="ru-RU"/>
        </w:rPr>
        <w:t xml:space="preserve">и промежуточной </w:t>
      </w:r>
      <w:proofErr w:type="gramStart"/>
      <w:r w:rsidRPr="00C016CA">
        <w:rPr>
          <w:rFonts w:hAnsi="Times New Roman" w:cs="Times New Roman"/>
          <w:color w:val="000000"/>
          <w:sz w:val="24"/>
          <w:szCs w:val="24"/>
          <w:lang w:val="ru-RU"/>
        </w:rPr>
        <w:t>аттестации</w:t>
      </w:r>
      <w:proofErr w:type="gramEnd"/>
      <w:r w:rsidRPr="00C016CA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016CA">
        <w:rPr>
          <w:lang w:val="ru-RU"/>
        </w:rPr>
        <w:br/>
      </w:r>
      <w:r w:rsidRPr="00C016CA">
        <w:rPr>
          <w:rFonts w:hAnsi="Times New Roman" w:cs="Times New Roman"/>
          <w:color w:val="000000"/>
          <w:sz w:val="24"/>
          <w:szCs w:val="24"/>
          <w:lang w:val="ru-RU"/>
        </w:rPr>
        <w:t>по основным общеобразовательным программам</w:t>
      </w:r>
      <w:r w:rsidRPr="00C016CA">
        <w:rPr>
          <w:lang w:val="ru-RU"/>
        </w:rPr>
        <w:br/>
      </w:r>
      <w:r w:rsidRPr="00C016CA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DD04BF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C016CA">
        <w:rPr>
          <w:rFonts w:hAnsi="Times New Roman" w:cs="Times New Roman"/>
          <w:color w:val="000000"/>
          <w:sz w:val="24"/>
          <w:szCs w:val="24"/>
          <w:lang w:val="ru-RU"/>
        </w:rPr>
        <w:t xml:space="preserve"> № 3</w:t>
      </w:r>
    </w:p>
    <w:p w:rsidR="00966BE1" w:rsidRPr="00C016CA" w:rsidRDefault="00966BE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66BE1" w:rsidRPr="00C016CA" w:rsidRDefault="00485C9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016C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Форма справки</w:t>
      </w:r>
      <w:r w:rsidRPr="00C016CA">
        <w:rPr>
          <w:lang w:val="ru-RU"/>
        </w:rPr>
        <w:br/>
      </w:r>
      <w:r w:rsidRPr="00C016C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 результатами прохождения промежуточной аттестации по образовательной программе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016C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соответствующего уровня общего образования</w:t>
      </w:r>
    </w:p>
    <w:p w:rsidR="00966BE1" w:rsidRPr="00C016CA" w:rsidRDefault="00966BE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674"/>
        <w:gridCol w:w="2799"/>
        <w:gridCol w:w="1704"/>
      </w:tblGrid>
      <w:tr w:rsidR="00966BE1" w:rsidRPr="00176F34"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Pr="00C016CA" w:rsidRDefault="00485C9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D04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Иванова</w:t>
            </w:r>
            <w:r w:rsidRPr="00C016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Лариса Витальевна, 05.01.2012 г.р.</w:t>
            </w:r>
          </w:p>
        </w:tc>
      </w:tr>
      <w:tr w:rsidR="00966BE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485C91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485C91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19.01.2023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09.02.2023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прошел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(а)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промежуточную</w:t>
            </w:r>
            <w:proofErr w:type="spellEnd"/>
          </w:p>
        </w:tc>
      </w:tr>
      <w:tr w:rsidR="00966BE1" w:rsidRPr="00176F34">
        <w:trPr>
          <w:gridAfter w:val="1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Pr="00C016CA" w:rsidRDefault="00485C91">
            <w:pPr>
              <w:rPr>
                <w:lang w:val="ru-RU"/>
              </w:rPr>
            </w:pPr>
            <w:r w:rsidRPr="00C016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аттестацию за</w:t>
            </w:r>
            <w:r w:rsidR="00176F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 четверть</w:t>
            </w:r>
            <w:r w:rsidRPr="00C016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5 класса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016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основной образовательной программе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016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основного общего образования МБОУ </w:t>
            </w:r>
            <w:r w:rsidR="00DD04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СОШ</w:t>
            </w:r>
            <w:r w:rsidRPr="00C016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 3</w:t>
            </w:r>
            <w:r w:rsidR="00DD04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</w:t>
            </w:r>
            <w:proofErr w:type="gramStart"/>
            <w:r w:rsidR="00176F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DD04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</w:t>
            </w:r>
            <w:proofErr w:type="gramEnd"/>
            <w:r w:rsidR="00DD04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имлянска</w:t>
            </w:r>
          </w:p>
        </w:tc>
      </w:tr>
    </w:tbl>
    <w:p w:rsidR="00966BE1" w:rsidRPr="00C016CA" w:rsidRDefault="00966BE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74"/>
        <w:gridCol w:w="3654"/>
        <w:gridCol w:w="4034"/>
        <w:gridCol w:w="1015"/>
      </w:tblGrid>
      <w:tr w:rsidR="00966BE1" w:rsidRPr="00DD04B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Pr="00DD04BF" w:rsidRDefault="00485C91">
            <w:pPr>
              <w:rPr>
                <w:lang w:val="ru-RU"/>
              </w:rPr>
            </w:pPr>
            <w:r w:rsidRPr="00DD04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D04BF">
              <w:rPr>
                <w:lang w:val="ru-RU"/>
              </w:rPr>
              <w:br/>
            </w:r>
            <w:proofErr w:type="spellStart"/>
            <w:proofErr w:type="gramStart"/>
            <w:r w:rsidRPr="00DD04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DD04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 w:rsidRPr="00DD04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Pr="00C016CA" w:rsidRDefault="00485C91">
            <w:pPr>
              <w:rPr>
                <w:lang w:val="ru-RU"/>
              </w:rPr>
            </w:pPr>
            <w:r w:rsidRPr="00C016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предмет, курс, дисциплина (модуль)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Pr="00DD04BF" w:rsidRDefault="00485C91">
            <w:pPr>
              <w:rPr>
                <w:lang w:val="ru-RU"/>
              </w:rPr>
            </w:pPr>
            <w:r w:rsidRPr="00DD04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промежуточной аттестации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Pr="00DD04BF" w:rsidRDefault="00485C91">
            <w:pPr>
              <w:rPr>
                <w:lang w:val="ru-RU"/>
              </w:rPr>
            </w:pPr>
            <w:r w:rsidRPr="00DD04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Отметка</w:t>
            </w:r>
          </w:p>
        </w:tc>
      </w:tr>
      <w:tr w:rsidR="00966B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Pr="00DD04BF" w:rsidRDefault="00485C91">
            <w:pPr>
              <w:rPr>
                <w:lang w:val="ru-RU"/>
              </w:rPr>
            </w:pPr>
            <w:r w:rsidRPr="00DD04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Pr="00DD04BF" w:rsidRDefault="00485C9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D04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485C9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D04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Контрольная раб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сочинение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изложение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485C91">
            <w:r>
              <w:rPr>
                <w:rFonts w:hAnsi="Times New Roman" w:cs="Times New Roman"/>
                <w:color w:val="000000"/>
                <w:sz w:val="24"/>
                <w:szCs w:val="24"/>
              </w:rPr>
              <w:t> 5</w:t>
            </w:r>
          </w:p>
        </w:tc>
      </w:tr>
      <w:tr w:rsidR="00966B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485C91">
            <w:r>
              <w:rPr>
                <w:rFonts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485C91">
            <w:r>
              <w:rPr>
                <w:rFonts w:hAnsi="Times New Roman" w:cs="Times New Roman"/>
                <w:color w:val="000000"/>
                <w:sz w:val="24"/>
                <w:szCs w:val="24"/>
              </w:rPr>
              <w:t> 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Pr="00C016CA" w:rsidRDefault="00485C9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016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работа: </w:t>
            </w:r>
            <w:proofErr w:type="spellStart"/>
            <w:r w:rsidRPr="00C016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аудирование</w:t>
            </w:r>
            <w:proofErr w:type="spellEnd"/>
            <w:r w:rsidRPr="00C016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письмо,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485C91">
            <w:r>
              <w:rPr>
                <w:rFonts w:hAnsi="Times New Roman" w:cs="Times New Roman"/>
                <w:color w:val="000000"/>
                <w:sz w:val="24"/>
                <w:szCs w:val="24"/>
              </w:rPr>
              <w:t> 5</w:t>
            </w:r>
          </w:p>
        </w:tc>
      </w:tr>
      <w:tr w:rsidR="00966B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485C91">
            <w:r>
              <w:rPr>
                <w:rFonts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485C91"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География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485C91">
            <w:r>
              <w:rPr>
                <w:rFonts w:hAnsi="Times New Roman" w:cs="Times New Roman"/>
                <w:color w:val="000000"/>
                <w:sz w:val="24"/>
                <w:szCs w:val="24"/>
              </w:rPr>
              <w:t> Защита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485C91">
            <w:r>
              <w:rPr>
                <w:rFonts w:hAnsi="Times New Roman" w:cs="Times New Roman"/>
                <w:color w:val="000000"/>
                <w:sz w:val="24"/>
                <w:szCs w:val="24"/>
              </w:rPr>
              <w:t> 5</w:t>
            </w:r>
          </w:p>
        </w:tc>
      </w:tr>
      <w:tr w:rsidR="00966B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485C91">
            <w:r>
              <w:rPr>
                <w:rFonts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485C91">
            <w:r>
              <w:rPr>
                <w:rFonts w:hAnsi="Times New Roman" w:cs="Times New Roman"/>
                <w:color w:val="000000"/>
                <w:sz w:val="24"/>
                <w:szCs w:val="24"/>
              </w:rPr>
              <w:t> 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966BE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966BE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66BE1" w:rsidRPr="00C016CA" w:rsidRDefault="00485C9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016CA">
        <w:rPr>
          <w:rFonts w:hAnsi="Times New Roman" w:cs="Times New Roman"/>
          <w:color w:val="000000"/>
          <w:sz w:val="24"/>
          <w:szCs w:val="24"/>
          <w:lang w:val="ru-RU"/>
        </w:rPr>
        <w:t>Академическая задолженность по учебным предметам, курсам, дисциплинам (модулям):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23"/>
      </w:tblGrid>
      <w:tr w:rsidR="00966BE1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485C91">
            <w:r>
              <w:rPr>
                <w:rFonts w:hAnsi="Times New Roman" w:cs="Times New Roman"/>
                <w:color w:val="000000"/>
                <w:sz w:val="24"/>
                <w:szCs w:val="24"/>
              </w:rPr>
              <w:t> отсутствует</w:t>
            </w:r>
          </w:p>
        </w:tc>
      </w:tr>
    </w:tbl>
    <w:p w:rsidR="00966BE1" w:rsidRDefault="00966BE1">
      <w:pPr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110"/>
        <w:gridCol w:w="156"/>
        <w:gridCol w:w="1099"/>
        <w:gridCol w:w="156"/>
        <w:gridCol w:w="2216"/>
      </w:tblGrid>
      <w:tr w:rsidR="00966BE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485C91"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r w:rsidR="00DD04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D04BF">
              <w:rPr>
                <w:rFonts w:hAnsi="Times New Roman" w:cs="Times New Roman"/>
                <w:color w:val="000000"/>
                <w:sz w:val="24"/>
                <w:szCs w:val="24"/>
              </w:rPr>
              <w:t>МБОУ </w:t>
            </w:r>
            <w:r w:rsidR="00DD04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СОШ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№ 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966BE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Pr="00DD04BF" w:rsidRDefault="00485C9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D04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Подпись 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Default="00966BE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6BE1" w:rsidRPr="00176F34" w:rsidRDefault="00485C9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D04B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</w:t>
            </w:r>
            <w:r w:rsidR="00176F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Т.Г. Крахмалец</w:t>
            </w:r>
          </w:p>
        </w:tc>
      </w:tr>
    </w:tbl>
    <w:p w:rsidR="00485C91" w:rsidRDefault="00485C91"/>
    <w:sectPr w:rsidR="00485C91" w:rsidSect="00966BE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31C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F82EB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D00B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E906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4A39C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4144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176F34"/>
    <w:rsid w:val="00283D1E"/>
    <w:rsid w:val="002D33B1"/>
    <w:rsid w:val="002D3591"/>
    <w:rsid w:val="003514A0"/>
    <w:rsid w:val="00485C91"/>
    <w:rsid w:val="004F7E17"/>
    <w:rsid w:val="005A05CE"/>
    <w:rsid w:val="00653AF6"/>
    <w:rsid w:val="00966BE1"/>
    <w:rsid w:val="009A55AB"/>
    <w:rsid w:val="00A62D9B"/>
    <w:rsid w:val="00B73A5A"/>
    <w:rsid w:val="00C016CA"/>
    <w:rsid w:val="00DD04BF"/>
    <w:rsid w:val="00E438A1"/>
    <w:rsid w:val="00E44250"/>
    <w:rsid w:val="00F01E19"/>
    <w:rsid w:val="00FD1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3480</Words>
  <Characters>19836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Директор СОШ №3</cp:lastModifiedBy>
  <cp:revision>6</cp:revision>
  <dcterms:created xsi:type="dcterms:W3CDTF">2011-11-02T04:15:00Z</dcterms:created>
  <dcterms:modified xsi:type="dcterms:W3CDTF">2024-04-19T05:18:00Z</dcterms:modified>
</cp:coreProperties>
</file>